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D8CD" w14:textId="77777777" w:rsidR="007444DE" w:rsidRDefault="007444DE" w:rsidP="00C71B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ПАМЯТКА</w:t>
      </w:r>
    </w:p>
    <w:p w14:paraId="6DCAFB79" w14:textId="77777777" w:rsidR="007444DE" w:rsidRDefault="007444DE" w:rsidP="00C71B7A">
      <w:pPr>
        <w:jc w:val="center"/>
        <w:rPr>
          <w:b/>
          <w:bCs/>
          <w:sz w:val="28"/>
        </w:rPr>
      </w:pPr>
    </w:p>
    <w:p w14:paraId="1F1E4A58" w14:textId="77777777" w:rsidR="00C71B7A" w:rsidRDefault="00C71B7A" w:rsidP="00C71B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Техника</w:t>
      </w:r>
      <w:r w:rsidR="007444DE">
        <w:rPr>
          <w:b/>
          <w:bCs/>
          <w:sz w:val="28"/>
        </w:rPr>
        <w:t xml:space="preserve"> безопасности в теплоустановках</w:t>
      </w:r>
    </w:p>
    <w:p w14:paraId="6816CF55" w14:textId="77777777" w:rsidR="00C71B7A" w:rsidRDefault="00C71B7A" w:rsidP="00C71B7A">
      <w:pPr>
        <w:jc w:val="both"/>
        <w:rPr>
          <w:b/>
          <w:bCs/>
        </w:rPr>
      </w:pPr>
    </w:p>
    <w:p w14:paraId="4E1CE704" w14:textId="77777777" w:rsidR="00C71B7A" w:rsidRDefault="00C71B7A" w:rsidP="00C71B7A">
      <w:pPr>
        <w:pStyle w:val="a3"/>
        <w:tabs>
          <w:tab w:val="left" w:pos="567"/>
          <w:tab w:val="left" w:pos="709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Тепловая энергия в повседневной жизни каждого из нас играет важную </w:t>
      </w:r>
      <w:proofErr w:type="gramStart"/>
      <w:r>
        <w:rPr>
          <w:b w:val="0"/>
          <w:bCs w:val="0"/>
          <w:sz w:val="24"/>
        </w:rPr>
        <w:t>роль,  используясь</w:t>
      </w:r>
      <w:proofErr w:type="gramEnd"/>
      <w:r>
        <w:rPr>
          <w:b w:val="0"/>
          <w:bCs w:val="0"/>
          <w:sz w:val="24"/>
        </w:rPr>
        <w:t xml:space="preserve">  как на нужды отопления, горячего водоснабжения, так и  для ведения множества технологических процессов. Теплотехническое оборудование уже давно является неотъемлемой частью </w:t>
      </w:r>
      <w:proofErr w:type="gramStart"/>
      <w:r>
        <w:rPr>
          <w:b w:val="0"/>
          <w:bCs w:val="0"/>
          <w:sz w:val="24"/>
        </w:rPr>
        <w:t>обеспечения  комфортных</w:t>
      </w:r>
      <w:proofErr w:type="gramEnd"/>
      <w:r>
        <w:rPr>
          <w:b w:val="0"/>
          <w:bCs w:val="0"/>
          <w:sz w:val="24"/>
        </w:rPr>
        <w:t xml:space="preserve"> условий жизни граждан нашей страны. Однако, как и </w:t>
      </w:r>
      <w:proofErr w:type="gramStart"/>
      <w:r>
        <w:rPr>
          <w:b w:val="0"/>
          <w:bCs w:val="0"/>
          <w:sz w:val="24"/>
        </w:rPr>
        <w:t>другие  технические</w:t>
      </w:r>
      <w:proofErr w:type="gramEnd"/>
      <w:r>
        <w:rPr>
          <w:b w:val="0"/>
          <w:bCs w:val="0"/>
          <w:sz w:val="24"/>
        </w:rPr>
        <w:t xml:space="preserve"> элементы окружающей среды, часто оно выходит из строя и угрожает здоровью, а порой и жизни людей. Сложные условия, в которых из-за плохого финансирования и взаимных неплатежей, нестабильности в </w:t>
      </w:r>
      <w:proofErr w:type="gramStart"/>
      <w:r>
        <w:rPr>
          <w:b w:val="0"/>
          <w:bCs w:val="0"/>
          <w:sz w:val="24"/>
        </w:rPr>
        <w:t>работе  некоторых</w:t>
      </w:r>
      <w:proofErr w:type="gramEnd"/>
      <w:r>
        <w:rPr>
          <w:b w:val="0"/>
          <w:bCs w:val="0"/>
          <w:sz w:val="24"/>
        </w:rPr>
        <w:t xml:space="preserve"> предприятий, увеличивают текучесть кадров, отражаясь на квалификации  теплотехнического персонала, что в свою очередь ведёт к аварийным ситуациям в </w:t>
      </w:r>
      <w:proofErr w:type="spellStart"/>
      <w:r>
        <w:rPr>
          <w:b w:val="0"/>
          <w:bCs w:val="0"/>
          <w:sz w:val="24"/>
        </w:rPr>
        <w:t>теплоустановках</w:t>
      </w:r>
      <w:proofErr w:type="spellEnd"/>
      <w:r>
        <w:rPr>
          <w:b w:val="0"/>
          <w:bCs w:val="0"/>
          <w:sz w:val="24"/>
        </w:rPr>
        <w:t xml:space="preserve">, травмированию и гибели людей. Но количество жертв можно </w:t>
      </w:r>
      <w:proofErr w:type="gramStart"/>
      <w:r>
        <w:rPr>
          <w:b w:val="0"/>
          <w:bCs w:val="0"/>
          <w:sz w:val="24"/>
        </w:rPr>
        <w:t>значительно  уменьшить</w:t>
      </w:r>
      <w:proofErr w:type="gramEnd"/>
      <w:r>
        <w:rPr>
          <w:b w:val="0"/>
          <w:bCs w:val="0"/>
          <w:sz w:val="24"/>
        </w:rPr>
        <w:t>, если соблюдать правила техники безопасности.</w:t>
      </w:r>
    </w:p>
    <w:p w14:paraId="45D756F3" w14:textId="77777777" w:rsidR="00C71B7A" w:rsidRDefault="00C71B7A" w:rsidP="00C71B7A">
      <w:pPr>
        <w:tabs>
          <w:tab w:val="left" w:pos="709"/>
        </w:tabs>
        <w:jc w:val="both"/>
      </w:pPr>
      <w:r>
        <w:t xml:space="preserve">           Все системы теплоснабжения, в качестве теплоносителя в которых используются горячая вода или пар, являются источниками повышенной опасности. Надёжность работы теплоиспользующего оборудования, тепловых сетей, котельного </w:t>
      </w:r>
      <w:proofErr w:type="gramStart"/>
      <w:r>
        <w:t>оборудования  целиком</w:t>
      </w:r>
      <w:proofErr w:type="gramEnd"/>
      <w:r>
        <w:t xml:space="preserve"> зависит от квалификации обслуживающего персонала и, разумеется, от организации  работ в теплоустановках в соответствии с требованиями правил и нормативных документов. Безопасность эксплуатации в этих системах обеспечивается техническими средствами и организационно-техническими мероприятиями, которые указываются в паспортах или руководствах по эксплуатации заводов-изготовителей теплотехнического оборудования, в требованиях ТКП 458-2012 «Правила технической эксплуатации теплоустановок и тепловых сетей потребителей</w:t>
      </w:r>
      <w:proofErr w:type="gramStart"/>
      <w:r>
        <w:t>»,  ТКП</w:t>
      </w:r>
      <w:proofErr w:type="gramEnd"/>
      <w:r>
        <w:t xml:space="preserve"> 459-2012 «Правила техники безопасности при эксплуатации теплоустановок и тепловых сетей потребителей». Технические средства и организационно-технические </w:t>
      </w:r>
      <w:proofErr w:type="gramStart"/>
      <w:r>
        <w:t>мероприятия  не</w:t>
      </w:r>
      <w:proofErr w:type="gramEnd"/>
      <w:r>
        <w:t xml:space="preserve"> заменяют друг друга, а совместно обеспечивают безопасность при эксплуатации систем теплоснабжения.</w:t>
      </w:r>
    </w:p>
    <w:p w14:paraId="712F8197" w14:textId="77777777" w:rsidR="00C71B7A" w:rsidRDefault="00C71B7A" w:rsidP="00C71B7A">
      <w:pPr>
        <w:tabs>
          <w:tab w:val="left" w:pos="5040"/>
        </w:tabs>
        <w:ind w:firstLine="720"/>
        <w:jc w:val="both"/>
      </w:pPr>
      <w:r>
        <w:t>Для обеспечения организационно-технических мероприятий, призванных наряду с техническими средствами обеспечивать безопасную эксплуатацию систем теплоснабжения, разрабатываются и постоянно хранятся  руководства или инструкции по эксплуатации (далее руководства) систем теплоснабжения или их составных частей (котельные, тепловые сети, теплоустановки).  В руководствах в обязательном порядке  указываются краткое техническое описание; критерии и пределы безопасного состояния и режимов работы; порядок подготовки к пуску, порядок пуска и останова во время нормальной эксплуатации и при устранении нарушений в работе; порядок технического обслуживания; порядок допуска к осмотру, ремонту и испытаниям; требования к контролируемым параметрам и средствам измерений. Указание по пуску в работу, проведённые работы на теплотехническом оборудовании и параметры его работы в обязательном порядке  фиксируются в сменном (оперативном) журнале.</w:t>
      </w:r>
    </w:p>
    <w:p w14:paraId="468B6B7A" w14:textId="77777777" w:rsidR="00C71B7A" w:rsidRDefault="00C71B7A" w:rsidP="00C71B7A">
      <w:pPr>
        <w:tabs>
          <w:tab w:val="left" w:pos="5040"/>
        </w:tabs>
        <w:ind w:firstLine="720"/>
        <w:jc w:val="both"/>
      </w:pPr>
      <w:r>
        <w:t xml:space="preserve">Безопасная эксплуатация невозможна без подготовленного и обученного обслуживающего персонала. В соответствии с указанными выше Правилами, в каждой организации приказом назначаются лица, обеспечивающие исправное состояние и безопасную эксплуатацию теплотехнического оборудования (совмещение обязанностей ответственного лица за тепловое хозяйство организации и ответственного лица за исправное состояние и безопасную эксплуатацию котлов, сосудов и трубопроводов допускается). Лица, ответственные за тепловое хозяйство организации, назначаются после прохождения проверки знаний по вопросам охраны труда в комиссии с обязательным участием представителя органа </w:t>
      </w:r>
      <w:r>
        <w:lastRenderedPageBreak/>
        <w:t xml:space="preserve">Госэнергогазнадзора. Персонал, занимающийся эксплуатацией систем теплоснабжения,  проходит обучение, стажировку, инструктаж и проверку знаний по вопросам охраны труда в объёме требований указанных выше ТКП, соблюдение которых входит в его обязанности.  Лица, допущенные к обслуживанию теплотехнического оборудования, должны иметь свидетельства установленного образца о сдаче квалификационного экзамена и удостоверения о допуске к самостоятельной работе (обслуживанию). Прохождение проверки </w:t>
      </w:r>
      <w:proofErr w:type="gramStart"/>
      <w:r>
        <w:t>знаний,  в</w:t>
      </w:r>
      <w:proofErr w:type="gramEnd"/>
      <w:r>
        <w:t xml:space="preserve"> обязательном порядке фиксируется в протоколе проверки знаний по вопросам охраны труда с подписями всех членов комиссии. Лица, не прошедшие проверку знаний, к самостоятельной работе не допускаются.</w:t>
      </w:r>
    </w:p>
    <w:p w14:paraId="6DA6F744" w14:textId="77777777" w:rsidR="006A15F4" w:rsidRDefault="006A15F4" w:rsidP="00C71B7A">
      <w:pPr>
        <w:tabs>
          <w:tab w:val="left" w:pos="5040"/>
        </w:tabs>
        <w:ind w:firstLine="720"/>
        <w:jc w:val="both"/>
      </w:pPr>
    </w:p>
    <w:p w14:paraId="3968E4A3" w14:textId="77777777" w:rsidR="006A15F4" w:rsidRDefault="006A15F4" w:rsidP="00C71B7A">
      <w:pPr>
        <w:tabs>
          <w:tab w:val="left" w:pos="5040"/>
        </w:tabs>
        <w:ind w:firstLine="720"/>
        <w:jc w:val="both"/>
      </w:pPr>
    </w:p>
    <w:p w14:paraId="081821A7" w14:textId="77777777" w:rsidR="006A15F4" w:rsidRPr="006A15F4" w:rsidRDefault="006A15F4" w:rsidP="00C71B7A">
      <w:pPr>
        <w:tabs>
          <w:tab w:val="left" w:pos="5040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Pr="006A15F4">
        <w:rPr>
          <w:b/>
          <w:i/>
          <w:sz w:val="28"/>
          <w:szCs w:val="28"/>
        </w:rPr>
        <w:t>Несвижская районная энергогазинспекция</w:t>
      </w:r>
    </w:p>
    <w:p w14:paraId="20CFAE61" w14:textId="77777777" w:rsidR="00C71B7A" w:rsidRDefault="00C71B7A" w:rsidP="00C71B7A">
      <w:pPr>
        <w:tabs>
          <w:tab w:val="left" w:pos="5040"/>
        </w:tabs>
        <w:ind w:firstLine="720"/>
        <w:jc w:val="both"/>
      </w:pPr>
    </w:p>
    <w:p w14:paraId="5A61873E" w14:textId="77777777" w:rsidR="00C71B7A" w:rsidRDefault="00C71B7A" w:rsidP="00C71B7A">
      <w:r>
        <w:t xml:space="preserve">                                                    </w:t>
      </w:r>
    </w:p>
    <w:sectPr w:rsidR="00C71B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B4"/>
    <w:rsid w:val="000E4680"/>
    <w:rsid w:val="00291DB4"/>
    <w:rsid w:val="006A15F4"/>
    <w:rsid w:val="007444DE"/>
    <w:rsid w:val="00C71B7A"/>
    <w:rsid w:val="00F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0F99"/>
  <w15:chartTrackingRefBased/>
  <w15:docId w15:val="{5D17BAEC-CB8E-4E7C-8F0F-81BC4251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1B7A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C71B7A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Nesvizh1130</dc:creator>
  <cp:keywords/>
  <dc:description/>
  <cp:lastModifiedBy>Маргарита Высоцкая</cp:lastModifiedBy>
  <cp:revision>2</cp:revision>
  <dcterms:created xsi:type="dcterms:W3CDTF">2023-03-21T07:47:00Z</dcterms:created>
  <dcterms:modified xsi:type="dcterms:W3CDTF">2023-03-21T07:47:00Z</dcterms:modified>
</cp:coreProperties>
</file>